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2EFBC" w14:textId="77777777" w:rsidR="00970F72" w:rsidRPr="008C3569" w:rsidRDefault="00970F72" w:rsidP="00970F72">
      <w:pPr>
        <w:spacing w:line="360" w:lineRule="auto"/>
        <w:jc w:val="center"/>
        <w:rPr>
          <w:rFonts w:cstheme="minorHAnsi"/>
          <w:b/>
          <w:sz w:val="28"/>
          <w:u w:val="single"/>
        </w:rPr>
      </w:pPr>
      <w:r w:rsidRPr="008C3569">
        <w:rPr>
          <w:rFonts w:cstheme="minorHAnsi"/>
          <w:b/>
          <w:noProof/>
          <w:sz w:val="28"/>
          <w:lang w:val="en-IN" w:eastAsia="en-IN"/>
        </w:rPr>
        <w:drawing>
          <wp:inline distT="0" distB="0" distL="0" distR="0" wp14:anchorId="05429877" wp14:editId="66DFADAC">
            <wp:extent cx="1256538" cy="698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est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227" cy="704016"/>
                    </a:xfrm>
                    <a:prstGeom prst="rect">
                      <a:avLst/>
                    </a:prstGeom>
                  </pic:spPr>
                </pic:pic>
              </a:graphicData>
            </a:graphic>
          </wp:inline>
        </w:drawing>
      </w:r>
    </w:p>
    <w:p w14:paraId="2533FE61" w14:textId="1FDC7F69" w:rsidR="001A347E" w:rsidRPr="008C3569" w:rsidRDefault="00BA7F83" w:rsidP="001A347E">
      <w:pPr>
        <w:spacing w:line="360" w:lineRule="auto"/>
        <w:jc w:val="center"/>
        <w:rPr>
          <w:rFonts w:cstheme="minorHAnsi"/>
          <w:b/>
          <w:sz w:val="24"/>
          <w:u w:val="single"/>
        </w:rPr>
      </w:pPr>
      <w:r w:rsidRPr="008C3569">
        <w:rPr>
          <w:rFonts w:cstheme="minorHAnsi"/>
          <w:b/>
          <w:sz w:val="24"/>
          <w:u w:val="single"/>
        </w:rPr>
        <w:t xml:space="preserve">FENESTA </w:t>
      </w:r>
      <w:r w:rsidR="00520FB5" w:rsidRPr="008C3569">
        <w:rPr>
          <w:rFonts w:cstheme="minorHAnsi"/>
          <w:b/>
          <w:sz w:val="24"/>
          <w:u w:val="single"/>
        </w:rPr>
        <w:t xml:space="preserve">EXPANDS ITS RETAIL PRESENCE IN </w:t>
      </w:r>
      <w:r w:rsidR="00717CCA">
        <w:rPr>
          <w:rFonts w:cstheme="minorHAnsi"/>
          <w:b/>
          <w:sz w:val="24"/>
          <w:u w:val="single"/>
        </w:rPr>
        <w:t>DELHI</w:t>
      </w:r>
    </w:p>
    <w:p w14:paraId="56B2851C" w14:textId="2AE3B44A" w:rsidR="00F91D7C" w:rsidRPr="008C3569" w:rsidRDefault="00717CCA" w:rsidP="003877EB">
      <w:pPr>
        <w:jc w:val="both"/>
        <w:rPr>
          <w:rFonts w:cstheme="minorHAnsi"/>
        </w:rPr>
      </w:pPr>
      <w:r>
        <w:rPr>
          <w:rFonts w:cstheme="minorHAnsi"/>
          <w:b/>
        </w:rPr>
        <w:t>Delhi</w:t>
      </w:r>
      <w:r w:rsidR="00B45F81" w:rsidRPr="008C3569">
        <w:rPr>
          <w:rFonts w:cstheme="minorHAnsi"/>
          <w:b/>
        </w:rPr>
        <w:t>,</w:t>
      </w:r>
      <w:r w:rsidR="00251717">
        <w:rPr>
          <w:rFonts w:cstheme="minorHAnsi"/>
          <w:b/>
        </w:rPr>
        <w:t xml:space="preserve"> 30</w:t>
      </w:r>
      <w:r w:rsidR="004A3832" w:rsidRPr="008C3569">
        <w:rPr>
          <w:rFonts w:cstheme="minorHAnsi"/>
          <w:b/>
          <w:vertAlign w:val="superscript"/>
        </w:rPr>
        <w:t>th</w:t>
      </w:r>
      <w:r w:rsidR="004A3832" w:rsidRPr="008C3569">
        <w:rPr>
          <w:rFonts w:cstheme="minorHAnsi"/>
          <w:b/>
        </w:rPr>
        <w:t xml:space="preserve"> </w:t>
      </w:r>
      <w:r w:rsidR="008C3569">
        <w:rPr>
          <w:rFonts w:cstheme="minorHAnsi"/>
          <w:b/>
        </w:rPr>
        <w:t>January</w:t>
      </w:r>
      <w:r w:rsidR="002B046E" w:rsidRPr="008C3569">
        <w:rPr>
          <w:rFonts w:cstheme="minorHAnsi"/>
          <w:b/>
        </w:rPr>
        <w:t>,</w:t>
      </w:r>
      <w:r w:rsidR="00896361" w:rsidRPr="008C3569">
        <w:rPr>
          <w:rFonts w:cstheme="minorHAnsi"/>
          <w:b/>
        </w:rPr>
        <w:t xml:space="preserve"> </w:t>
      </w:r>
      <w:r w:rsidR="00251717">
        <w:rPr>
          <w:rFonts w:cstheme="minorHAnsi"/>
          <w:b/>
        </w:rPr>
        <w:t>2024</w:t>
      </w:r>
      <w:bookmarkStart w:id="0" w:name="_GoBack"/>
      <w:bookmarkEnd w:id="0"/>
      <w:r w:rsidR="00970F72" w:rsidRPr="008C3569">
        <w:rPr>
          <w:rFonts w:cstheme="minorHAnsi"/>
          <w:b/>
        </w:rPr>
        <w:t>:</w:t>
      </w:r>
      <w:r w:rsidR="00D36BE3" w:rsidRPr="008C3569">
        <w:rPr>
          <w:rFonts w:cstheme="minorHAnsi"/>
        </w:rPr>
        <w:t xml:space="preserve"> </w:t>
      </w:r>
      <w:proofErr w:type="spellStart"/>
      <w:r w:rsidR="00970F72" w:rsidRPr="008C3569">
        <w:rPr>
          <w:rFonts w:cstheme="minorHAnsi"/>
        </w:rPr>
        <w:t>Fenesta</w:t>
      </w:r>
      <w:proofErr w:type="spellEnd"/>
      <w:r w:rsidR="00970F72" w:rsidRPr="008C3569">
        <w:rPr>
          <w:rFonts w:cstheme="minorHAnsi"/>
        </w:rPr>
        <w:t xml:space="preserve">, </w:t>
      </w:r>
      <w:r w:rsidR="00116148" w:rsidRPr="008C3569">
        <w:rPr>
          <w:rFonts w:cstheme="minorHAnsi"/>
        </w:rPr>
        <w:t xml:space="preserve">India’s </w:t>
      </w:r>
      <w:r w:rsidR="00832712" w:rsidRPr="008C3569">
        <w:rPr>
          <w:rFonts w:cstheme="minorHAnsi"/>
        </w:rPr>
        <w:t>largest Windows</w:t>
      </w:r>
      <w:r w:rsidR="00116148" w:rsidRPr="008C3569">
        <w:rPr>
          <w:rFonts w:cstheme="minorHAnsi"/>
        </w:rPr>
        <w:t xml:space="preserve"> and Doors </w:t>
      </w:r>
      <w:r w:rsidR="00832712" w:rsidRPr="008C3569">
        <w:rPr>
          <w:rFonts w:cstheme="minorHAnsi"/>
        </w:rPr>
        <w:t xml:space="preserve">Brand </w:t>
      </w:r>
      <w:r w:rsidR="00B07CAB" w:rsidRPr="008C3569">
        <w:rPr>
          <w:rFonts w:cstheme="minorHAnsi"/>
        </w:rPr>
        <w:t>which is also</w:t>
      </w:r>
      <w:r w:rsidR="00B01510" w:rsidRPr="008C3569">
        <w:rPr>
          <w:rFonts w:cstheme="minorHAnsi"/>
        </w:rPr>
        <w:t xml:space="preserve"> </w:t>
      </w:r>
      <w:r w:rsidR="004A5EB7" w:rsidRPr="008C3569">
        <w:rPr>
          <w:rFonts w:cstheme="minorHAnsi"/>
        </w:rPr>
        <w:t xml:space="preserve">the </w:t>
      </w:r>
      <w:r w:rsidR="00B01510" w:rsidRPr="008C3569">
        <w:rPr>
          <w:rFonts w:cstheme="minorHAnsi"/>
        </w:rPr>
        <w:t>market leader in its segment</w:t>
      </w:r>
      <w:r w:rsidR="00970F72" w:rsidRPr="008C3569">
        <w:rPr>
          <w:rFonts w:cstheme="minorHAnsi"/>
        </w:rPr>
        <w:t>,</w:t>
      </w:r>
      <w:r w:rsidR="00B01510" w:rsidRPr="008C3569">
        <w:rPr>
          <w:rFonts w:cstheme="minorHAnsi"/>
        </w:rPr>
        <w:t xml:space="preserve"> </w:t>
      </w:r>
      <w:r w:rsidR="00391563" w:rsidRPr="008C3569">
        <w:rPr>
          <w:rFonts w:cstheme="minorHAnsi"/>
        </w:rPr>
        <w:t>reinforced its</w:t>
      </w:r>
      <w:r w:rsidR="00116148" w:rsidRPr="008C3569">
        <w:rPr>
          <w:rFonts w:cstheme="minorHAnsi"/>
        </w:rPr>
        <w:t xml:space="preserve"> retail expansion with the opening </w:t>
      </w:r>
      <w:r w:rsidR="00391563" w:rsidRPr="008C3569">
        <w:rPr>
          <w:rFonts w:cstheme="minorHAnsi"/>
        </w:rPr>
        <w:t>another</w:t>
      </w:r>
      <w:r w:rsidR="00832712" w:rsidRPr="008C3569">
        <w:rPr>
          <w:rFonts w:cstheme="minorHAnsi"/>
        </w:rPr>
        <w:t xml:space="preserve"> </w:t>
      </w:r>
      <w:r w:rsidR="003239BB" w:rsidRPr="008C3569">
        <w:rPr>
          <w:rFonts w:cstheme="minorHAnsi"/>
        </w:rPr>
        <w:t>new</w:t>
      </w:r>
      <w:r w:rsidR="00116148" w:rsidRPr="008C3569">
        <w:rPr>
          <w:rFonts w:cstheme="minorHAnsi"/>
        </w:rPr>
        <w:t xml:space="preserve"> </w:t>
      </w:r>
      <w:r w:rsidR="00B01510" w:rsidRPr="008C3569">
        <w:rPr>
          <w:rFonts w:cstheme="minorHAnsi"/>
        </w:rPr>
        <w:t>showroom</w:t>
      </w:r>
      <w:r w:rsidR="0088470D" w:rsidRPr="008C3569">
        <w:rPr>
          <w:rFonts w:cstheme="minorHAnsi"/>
        </w:rPr>
        <w:t>.</w:t>
      </w:r>
      <w:r w:rsidR="00B01510" w:rsidRPr="008C3569">
        <w:rPr>
          <w:rFonts w:cstheme="minorHAnsi"/>
        </w:rPr>
        <w:t xml:space="preserve"> The exclusive </w:t>
      </w:r>
      <w:r w:rsidR="003239BB" w:rsidRPr="008C3569">
        <w:rPr>
          <w:rFonts w:cstheme="minorHAnsi"/>
        </w:rPr>
        <w:t>s</w:t>
      </w:r>
      <w:r w:rsidR="00B01510" w:rsidRPr="008C3569">
        <w:rPr>
          <w:rFonts w:cstheme="minorHAnsi"/>
        </w:rPr>
        <w:t>howroom</w:t>
      </w:r>
      <w:r w:rsidR="00E03662" w:rsidRPr="008C3569">
        <w:rPr>
          <w:rFonts w:cstheme="minorHAnsi"/>
        </w:rPr>
        <w:t xml:space="preserve"> </w:t>
      </w:r>
      <w:r>
        <w:rPr>
          <w:rFonts w:cstheme="minorHAnsi"/>
          <w:b/>
        </w:rPr>
        <w:t>The Building Solution</w:t>
      </w:r>
      <w:r w:rsidR="00367578" w:rsidRPr="008C3569">
        <w:rPr>
          <w:rFonts w:cstheme="minorHAnsi"/>
          <w:b/>
        </w:rPr>
        <w:t xml:space="preserve"> </w:t>
      </w:r>
      <w:r w:rsidR="0064176E" w:rsidRPr="008C3569">
        <w:rPr>
          <w:rFonts w:cstheme="minorHAnsi"/>
        </w:rPr>
        <w:t xml:space="preserve">is located </w:t>
      </w:r>
      <w:r w:rsidR="00994326" w:rsidRPr="008C3569">
        <w:rPr>
          <w:rFonts w:cstheme="minorHAnsi"/>
        </w:rPr>
        <w:t>at</w:t>
      </w:r>
      <w:r w:rsidR="00994326" w:rsidRPr="008C3569">
        <w:rPr>
          <w:rFonts w:cstheme="minorHAnsi"/>
          <w:b/>
        </w:rPr>
        <w:t xml:space="preserve"> </w:t>
      </w:r>
      <w:r>
        <w:rPr>
          <w:rFonts w:cstheme="minorHAnsi"/>
          <w:b/>
        </w:rPr>
        <w:t xml:space="preserve">B-1/504 </w:t>
      </w:r>
      <w:proofErr w:type="spellStart"/>
      <w:r>
        <w:rPr>
          <w:rFonts w:cstheme="minorHAnsi"/>
          <w:b/>
        </w:rPr>
        <w:t>Janakpuri</w:t>
      </w:r>
      <w:proofErr w:type="spellEnd"/>
      <w:r>
        <w:rPr>
          <w:rFonts w:cstheme="minorHAnsi"/>
          <w:b/>
        </w:rPr>
        <w:t>, Delhi, 110058</w:t>
      </w:r>
      <w:r w:rsidR="00377FB4" w:rsidRPr="008C3569">
        <w:rPr>
          <w:rFonts w:cstheme="minorHAnsi"/>
          <w:b/>
        </w:rPr>
        <w:t xml:space="preserve"> </w:t>
      </w:r>
      <w:r w:rsidR="00116148" w:rsidRPr="008C3569">
        <w:rPr>
          <w:rFonts w:cstheme="minorHAnsi"/>
        </w:rPr>
        <w:t xml:space="preserve">and brings the best in class </w:t>
      </w:r>
      <w:r w:rsidR="00F91D7C" w:rsidRPr="008C3569">
        <w:rPr>
          <w:rFonts w:cstheme="minorHAnsi"/>
        </w:rPr>
        <w:t xml:space="preserve">Aluminum windows and Doors, uPVC Windows &amp; Door and </w:t>
      </w:r>
      <w:r w:rsidR="00D851B8" w:rsidRPr="008C3569">
        <w:rPr>
          <w:rFonts w:cstheme="minorHAnsi"/>
        </w:rPr>
        <w:t xml:space="preserve">Solid Panel </w:t>
      </w:r>
      <w:r w:rsidR="00F91D7C" w:rsidRPr="008C3569">
        <w:rPr>
          <w:rFonts w:cstheme="minorHAnsi"/>
        </w:rPr>
        <w:t>Doors</w:t>
      </w:r>
      <w:r w:rsidR="00116148" w:rsidRPr="008C3569">
        <w:rPr>
          <w:rFonts w:cstheme="minorHAnsi"/>
        </w:rPr>
        <w:t>.</w:t>
      </w:r>
    </w:p>
    <w:p w14:paraId="089942BE" w14:textId="32B6BE24" w:rsidR="00717CCA" w:rsidRPr="005A536F" w:rsidRDefault="00D172A8" w:rsidP="005C6149">
      <w:pPr>
        <w:shd w:val="clear" w:color="auto" w:fill="FFFFFF"/>
        <w:spacing w:after="0"/>
        <w:jc w:val="both"/>
        <w:rPr>
          <w:rFonts w:eastAsia="Times New Roman" w:cstheme="minorHAnsi"/>
          <w:color w:val="000000" w:themeColor="text1"/>
        </w:rPr>
      </w:pPr>
      <w:r w:rsidRPr="008C3569">
        <w:rPr>
          <w:rFonts w:eastAsia="Times New Roman" w:cstheme="minorHAnsi"/>
          <w:color w:val="000000" w:themeColor="text1"/>
        </w:rPr>
        <w:t>Speaking on the occasion</w:t>
      </w:r>
      <w:r w:rsidR="00F141C6" w:rsidRPr="008C3569">
        <w:rPr>
          <w:rFonts w:eastAsia="Times New Roman" w:cstheme="minorHAnsi"/>
          <w:color w:val="000000" w:themeColor="text1"/>
        </w:rPr>
        <w:t xml:space="preserve">, </w:t>
      </w:r>
      <w:r w:rsidR="00F141C6" w:rsidRPr="008C3569">
        <w:rPr>
          <w:rFonts w:eastAsia="Times New Roman" w:cstheme="minorHAnsi"/>
          <w:b/>
          <w:color w:val="000000" w:themeColor="text1"/>
        </w:rPr>
        <w:t xml:space="preserve">Mr. </w:t>
      </w:r>
      <w:proofErr w:type="spellStart"/>
      <w:r w:rsidR="00F141C6" w:rsidRPr="008C3569">
        <w:rPr>
          <w:rFonts w:eastAsia="Times New Roman" w:cstheme="minorHAnsi"/>
          <w:b/>
          <w:color w:val="000000" w:themeColor="text1"/>
        </w:rPr>
        <w:t>Saket</w:t>
      </w:r>
      <w:proofErr w:type="spellEnd"/>
      <w:r w:rsidR="00F141C6" w:rsidRPr="008C3569">
        <w:rPr>
          <w:rFonts w:eastAsia="Times New Roman" w:cstheme="minorHAnsi"/>
          <w:b/>
          <w:color w:val="000000" w:themeColor="text1"/>
        </w:rPr>
        <w:t xml:space="preserve"> Jain, Business Head, </w:t>
      </w:r>
      <w:proofErr w:type="spellStart"/>
      <w:r w:rsidR="00F141C6" w:rsidRPr="008C3569">
        <w:rPr>
          <w:rFonts w:eastAsia="Times New Roman" w:cstheme="minorHAnsi"/>
          <w:b/>
          <w:color w:val="000000" w:themeColor="text1"/>
        </w:rPr>
        <w:t>Fenesta</w:t>
      </w:r>
      <w:proofErr w:type="spellEnd"/>
      <w:r w:rsidR="00F141C6" w:rsidRPr="008C3569">
        <w:rPr>
          <w:rFonts w:eastAsia="Times New Roman" w:cstheme="minorHAnsi"/>
          <w:color w:val="000000" w:themeColor="text1"/>
        </w:rPr>
        <w:t xml:space="preserve"> said, </w:t>
      </w:r>
      <w:r w:rsidR="0099018C" w:rsidRPr="005A536F">
        <w:rPr>
          <w:rFonts w:eastAsia="Times New Roman" w:cstheme="minorHAnsi"/>
          <w:i/>
          <w:color w:val="000000" w:themeColor="text1"/>
        </w:rPr>
        <w:t>“</w:t>
      </w:r>
      <w:r w:rsidR="005A536F">
        <w:rPr>
          <w:rFonts w:eastAsia="Times New Roman" w:cstheme="minorHAnsi"/>
          <w:i/>
          <w:color w:val="000000" w:themeColor="text1"/>
        </w:rPr>
        <w:t xml:space="preserve">Our </w:t>
      </w:r>
      <w:r w:rsidR="005A536F" w:rsidRPr="005A536F">
        <w:rPr>
          <w:rFonts w:eastAsia="Times New Roman" w:cstheme="minorHAnsi"/>
          <w:i/>
          <w:color w:val="000000" w:themeColor="text1"/>
        </w:rPr>
        <w:t xml:space="preserve">commitment to customer satisfaction, coupled with our diverse product range, continues to fuel our sustained growth. Each new showroom is a testament to the confidence our customers place in us, representing our ongoing dedication to providing exceptional service. More than physical spaces, our showrooms transform into </w:t>
      </w:r>
      <w:r w:rsidR="005A536F">
        <w:rPr>
          <w:rFonts w:eastAsia="Times New Roman" w:cstheme="minorHAnsi"/>
          <w:i/>
          <w:color w:val="000000" w:themeColor="text1"/>
        </w:rPr>
        <w:t xml:space="preserve">vibrant hubs </w:t>
      </w:r>
      <w:r w:rsidR="005A536F" w:rsidRPr="005A536F">
        <w:rPr>
          <w:rFonts w:eastAsia="Times New Roman" w:cstheme="minorHAnsi"/>
          <w:i/>
          <w:color w:val="000000" w:themeColor="text1"/>
        </w:rPr>
        <w:t>where customers can fully immerse themselves in our products, engage with our brand, and make well-informed decisions. The opening of our latest showroom marks a significant stride in our mission to expand our presence nationwide</w:t>
      </w:r>
      <w:r w:rsidR="005A536F">
        <w:rPr>
          <w:rFonts w:eastAsia="Times New Roman" w:cstheme="minorHAnsi"/>
          <w:i/>
          <w:color w:val="000000" w:themeColor="text1"/>
        </w:rPr>
        <w:t>.”</w:t>
      </w:r>
    </w:p>
    <w:p w14:paraId="2132C68D" w14:textId="77777777" w:rsidR="005A536F" w:rsidRDefault="005A536F" w:rsidP="00970F72">
      <w:pPr>
        <w:shd w:val="clear" w:color="auto" w:fill="FFFFFF"/>
        <w:spacing w:after="0"/>
        <w:jc w:val="both"/>
        <w:rPr>
          <w:rFonts w:eastAsia="Times New Roman" w:cstheme="minorHAnsi"/>
          <w:color w:val="000000" w:themeColor="text1"/>
        </w:rPr>
      </w:pPr>
    </w:p>
    <w:p w14:paraId="3827C7AA" w14:textId="21BFCEEF" w:rsidR="006B4F7D" w:rsidRPr="008C3569" w:rsidRDefault="004C5F9B" w:rsidP="00970F72">
      <w:pPr>
        <w:shd w:val="clear" w:color="auto" w:fill="FFFFFF"/>
        <w:spacing w:after="0"/>
        <w:jc w:val="both"/>
        <w:rPr>
          <w:rFonts w:eastAsia="Times New Roman" w:cstheme="minorHAnsi"/>
          <w:color w:val="000000" w:themeColor="text1"/>
        </w:rPr>
      </w:pPr>
      <w:r w:rsidRPr="008C3569">
        <w:rPr>
          <w:rFonts w:eastAsia="Times New Roman" w:cstheme="minorHAnsi"/>
          <w:color w:val="000000" w:themeColor="text1"/>
        </w:rPr>
        <w:t>With this launch</w:t>
      </w:r>
      <w:r w:rsidR="00210FCB" w:rsidRPr="008C3569">
        <w:rPr>
          <w:rFonts w:eastAsia="Times New Roman" w:cstheme="minorHAnsi"/>
          <w:color w:val="000000" w:themeColor="text1"/>
        </w:rPr>
        <w:t xml:space="preserve">, </w:t>
      </w:r>
      <w:proofErr w:type="spellStart"/>
      <w:r w:rsidR="00210FCB" w:rsidRPr="008C3569">
        <w:rPr>
          <w:rFonts w:eastAsia="Times New Roman" w:cstheme="minorHAnsi"/>
          <w:color w:val="000000" w:themeColor="text1"/>
        </w:rPr>
        <w:t>Fenesta</w:t>
      </w:r>
      <w:proofErr w:type="spellEnd"/>
      <w:r w:rsidRPr="008C3569">
        <w:rPr>
          <w:rFonts w:eastAsia="Times New Roman" w:cstheme="minorHAnsi"/>
          <w:color w:val="000000" w:themeColor="text1"/>
        </w:rPr>
        <w:t xml:space="preserve"> marks another milestone to ensure an interactive and informative buying experience for our existing and potential customers. </w:t>
      </w:r>
      <w:r w:rsidR="00210FCB" w:rsidRPr="008C3569">
        <w:rPr>
          <w:rFonts w:eastAsia="Times New Roman" w:cstheme="minorHAnsi"/>
          <w:color w:val="000000" w:themeColor="text1"/>
        </w:rPr>
        <w:t>Fenesta Showrooms have been successful</w:t>
      </w:r>
      <w:r w:rsidR="0088470D" w:rsidRPr="008C3569">
        <w:rPr>
          <w:rFonts w:eastAsia="Times New Roman" w:cstheme="minorHAnsi"/>
          <w:color w:val="000000" w:themeColor="text1"/>
        </w:rPr>
        <w:t xml:space="preserve">ly </w:t>
      </w:r>
      <w:r w:rsidR="00210FCB" w:rsidRPr="008C3569">
        <w:rPr>
          <w:rFonts w:eastAsia="Times New Roman" w:cstheme="minorHAnsi"/>
          <w:color w:val="000000" w:themeColor="text1"/>
        </w:rPr>
        <w:t>contributing to a significant cust</w:t>
      </w:r>
      <w:r w:rsidR="00391563" w:rsidRPr="008C3569">
        <w:rPr>
          <w:rFonts w:eastAsia="Times New Roman" w:cstheme="minorHAnsi"/>
          <w:color w:val="000000" w:themeColor="text1"/>
        </w:rPr>
        <w:t>omer reach and positioning</w:t>
      </w:r>
      <w:r w:rsidR="00210FCB" w:rsidRPr="008C3569">
        <w:rPr>
          <w:rFonts w:eastAsia="Times New Roman" w:cstheme="minorHAnsi"/>
          <w:color w:val="000000" w:themeColor="text1"/>
        </w:rPr>
        <w:t xml:space="preserve"> as a market leader. </w:t>
      </w:r>
      <w:r w:rsidR="0088470D" w:rsidRPr="008C3569">
        <w:rPr>
          <w:rFonts w:eastAsia="Times New Roman" w:cstheme="minorHAnsi"/>
          <w:color w:val="000000" w:themeColor="text1"/>
        </w:rPr>
        <w:t xml:space="preserve">With the rapid growth in </w:t>
      </w:r>
      <w:r w:rsidR="007C283D" w:rsidRPr="008C3569">
        <w:rPr>
          <w:rFonts w:eastAsia="Times New Roman" w:cstheme="minorHAnsi"/>
          <w:color w:val="000000" w:themeColor="text1"/>
        </w:rPr>
        <w:t xml:space="preserve">Aluminum windows and Doors, uPVC Windows &amp; Door and </w:t>
      </w:r>
      <w:r w:rsidR="00D851B8" w:rsidRPr="008C3569">
        <w:rPr>
          <w:rFonts w:eastAsia="Times New Roman" w:cstheme="minorHAnsi"/>
          <w:color w:val="000000" w:themeColor="text1"/>
        </w:rPr>
        <w:t>Solid Panel</w:t>
      </w:r>
      <w:r w:rsidR="007C283D" w:rsidRPr="008C3569">
        <w:rPr>
          <w:rFonts w:eastAsia="Times New Roman" w:cstheme="minorHAnsi"/>
          <w:color w:val="000000" w:themeColor="text1"/>
        </w:rPr>
        <w:t xml:space="preserve"> Doors </w:t>
      </w:r>
      <w:r w:rsidR="00D851B8" w:rsidRPr="008C3569">
        <w:rPr>
          <w:rFonts w:eastAsia="Times New Roman" w:cstheme="minorHAnsi"/>
          <w:color w:val="000000" w:themeColor="text1"/>
        </w:rPr>
        <w:t>categories</w:t>
      </w:r>
      <w:r w:rsidRPr="008C3569">
        <w:rPr>
          <w:rFonts w:eastAsia="Times New Roman" w:cstheme="minorHAnsi"/>
          <w:color w:val="000000" w:themeColor="text1"/>
        </w:rPr>
        <w:t xml:space="preserve"> in India</w:t>
      </w:r>
      <w:r w:rsidR="00210FCB" w:rsidRPr="008C3569">
        <w:rPr>
          <w:rFonts w:eastAsia="Times New Roman" w:cstheme="minorHAnsi"/>
          <w:color w:val="000000" w:themeColor="text1"/>
        </w:rPr>
        <w:t>, the</w:t>
      </w:r>
      <w:r w:rsidR="00620363" w:rsidRPr="008C3569">
        <w:rPr>
          <w:rFonts w:eastAsia="Times New Roman" w:cstheme="minorHAnsi"/>
          <w:color w:val="000000" w:themeColor="text1"/>
        </w:rPr>
        <w:t xml:space="preserve"> brand </w:t>
      </w:r>
      <w:r w:rsidR="00210FCB" w:rsidRPr="008C3569">
        <w:rPr>
          <w:rFonts w:eastAsia="Times New Roman" w:cstheme="minorHAnsi"/>
          <w:color w:val="000000" w:themeColor="text1"/>
        </w:rPr>
        <w:t>endeavors</w:t>
      </w:r>
      <w:r w:rsidRPr="008C3569">
        <w:rPr>
          <w:rFonts w:eastAsia="Times New Roman" w:cstheme="minorHAnsi"/>
          <w:color w:val="000000" w:themeColor="text1"/>
        </w:rPr>
        <w:t xml:space="preserve"> to </w:t>
      </w:r>
      <w:r w:rsidR="00620363" w:rsidRPr="008C3569">
        <w:rPr>
          <w:rFonts w:eastAsia="Times New Roman" w:cstheme="minorHAnsi"/>
          <w:color w:val="000000" w:themeColor="text1"/>
        </w:rPr>
        <w:t>further increase its market share and maintain its leadership position in future.</w:t>
      </w:r>
    </w:p>
    <w:p w14:paraId="692392E8" w14:textId="77777777" w:rsidR="006B4F7D" w:rsidRPr="008C3569" w:rsidRDefault="006B4F7D" w:rsidP="00970F72">
      <w:pPr>
        <w:shd w:val="clear" w:color="auto" w:fill="FFFFFF"/>
        <w:spacing w:after="0"/>
        <w:jc w:val="both"/>
        <w:rPr>
          <w:rFonts w:eastAsia="Times New Roman" w:cstheme="minorHAnsi"/>
          <w:color w:val="000000" w:themeColor="text1"/>
        </w:rPr>
      </w:pPr>
    </w:p>
    <w:p w14:paraId="14C7B96F" w14:textId="77777777" w:rsidR="004C5F9B" w:rsidRPr="008C3569" w:rsidRDefault="00620363" w:rsidP="00970F72">
      <w:pPr>
        <w:shd w:val="clear" w:color="auto" w:fill="FFFFFF"/>
        <w:spacing w:after="0"/>
        <w:jc w:val="both"/>
        <w:rPr>
          <w:rFonts w:eastAsia="Times New Roman" w:cstheme="minorHAnsi"/>
          <w:i/>
          <w:iCs/>
          <w:color w:val="000000" w:themeColor="text1"/>
        </w:rPr>
      </w:pPr>
      <w:r w:rsidRPr="008C3569">
        <w:rPr>
          <w:rFonts w:eastAsia="Times New Roman" w:cstheme="minorHAnsi"/>
          <w:color w:val="000000" w:themeColor="text1"/>
        </w:rPr>
        <w:t xml:space="preserve">He </w:t>
      </w:r>
      <w:r w:rsidR="00210FCB" w:rsidRPr="008C3569">
        <w:rPr>
          <w:rFonts w:eastAsia="Times New Roman" w:cstheme="minorHAnsi"/>
          <w:color w:val="000000" w:themeColor="text1"/>
        </w:rPr>
        <w:t>further added</w:t>
      </w:r>
      <w:r w:rsidRPr="008C3569">
        <w:rPr>
          <w:rFonts w:eastAsia="Times New Roman" w:cstheme="minorHAnsi"/>
          <w:color w:val="000000" w:themeColor="text1"/>
        </w:rPr>
        <w:t xml:space="preserve"> </w:t>
      </w:r>
      <w:r w:rsidR="00210FCB" w:rsidRPr="008C3569">
        <w:rPr>
          <w:rFonts w:eastAsia="Times New Roman" w:cstheme="minorHAnsi"/>
          <w:color w:val="000000" w:themeColor="text1"/>
        </w:rPr>
        <w:t xml:space="preserve">that </w:t>
      </w:r>
      <w:r w:rsidR="00210FCB" w:rsidRPr="008C3569">
        <w:rPr>
          <w:rFonts w:eastAsia="Times New Roman" w:cstheme="minorHAnsi"/>
          <w:i/>
          <w:iCs/>
          <w:color w:val="000000" w:themeColor="text1"/>
        </w:rPr>
        <w:t>“</w:t>
      </w:r>
      <w:r w:rsidR="00E85CAB" w:rsidRPr="008C3569">
        <w:rPr>
          <w:rFonts w:eastAsia="Times New Roman" w:cstheme="minorHAnsi"/>
          <w:i/>
          <w:iCs/>
          <w:color w:val="000000" w:themeColor="text1"/>
        </w:rPr>
        <w:t>With unwavering support and unwavering belief from our partners and stakeholders, we have reached this remarkable standpoint. Our journey thus far has been nothing short of extraordinary, and now we stand poised for accelerated growth in the years ahead. This pinnacle of success has been achieved through the synergy of a robust marketing strategy, a diverse array of products, and a resolute focus on Tier 2 and Tier 3 markets. Every aspect of our approach is meticulously designed to cultivate engagement, impart knowledge, and create lasting memories for our valued customers</w:t>
      </w:r>
      <w:r w:rsidR="004C5F9B" w:rsidRPr="008C3569">
        <w:rPr>
          <w:rFonts w:eastAsia="Times New Roman" w:cstheme="minorHAnsi"/>
          <w:i/>
          <w:iCs/>
          <w:color w:val="000000" w:themeColor="text1"/>
        </w:rPr>
        <w:t>.”</w:t>
      </w:r>
    </w:p>
    <w:p w14:paraId="4D21810F" w14:textId="77777777" w:rsidR="00620363" w:rsidRPr="008C3569" w:rsidRDefault="00620363" w:rsidP="00970F72">
      <w:pPr>
        <w:shd w:val="clear" w:color="auto" w:fill="FFFFFF"/>
        <w:spacing w:after="0"/>
        <w:jc w:val="both"/>
        <w:rPr>
          <w:rFonts w:eastAsia="Times New Roman" w:cstheme="minorHAnsi"/>
          <w:i/>
          <w:iCs/>
          <w:color w:val="000000" w:themeColor="text1"/>
        </w:rPr>
      </w:pPr>
    </w:p>
    <w:p w14:paraId="1960FCF6" w14:textId="31BA887F" w:rsidR="00970F72" w:rsidRPr="008C3569" w:rsidRDefault="006B4F7D" w:rsidP="00970F72">
      <w:pPr>
        <w:shd w:val="clear" w:color="auto" w:fill="FFFFFF"/>
        <w:spacing w:after="0"/>
        <w:jc w:val="both"/>
        <w:rPr>
          <w:rFonts w:eastAsia="Times New Roman" w:cstheme="minorHAnsi"/>
          <w:color w:val="000000" w:themeColor="text1"/>
        </w:rPr>
      </w:pPr>
      <w:r w:rsidRPr="008C3569">
        <w:rPr>
          <w:rFonts w:eastAsia="Calibri" w:cstheme="minorHAnsi"/>
          <w:color w:val="000000"/>
        </w:rPr>
        <w:t xml:space="preserve">The </w:t>
      </w:r>
      <w:r w:rsidR="00391563" w:rsidRPr="008C3569">
        <w:rPr>
          <w:rFonts w:eastAsia="Calibri" w:cstheme="minorHAnsi"/>
          <w:b/>
          <w:color w:val="000000"/>
        </w:rPr>
        <w:t xml:space="preserve">Fenesta </w:t>
      </w:r>
      <w:r w:rsidRPr="008C3569">
        <w:rPr>
          <w:rFonts w:eastAsia="Calibri" w:cstheme="minorHAnsi"/>
          <w:b/>
          <w:color w:val="000000"/>
        </w:rPr>
        <w:t xml:space="preserve">showroom </w:t>
      </w:r>
      <w:r w:rsidR="00934C5E" w:rsidRPr="008C3569">
        <w:rPr>
          <w:rFonts w:cstheme="minorHAnsi"/>
        </w:rPr>
        <w:t xml:space="preserve">located </w:t>
      </w:r>
      <w:r w:rsidR="00994326" w:rsidRPr="008C3569">
        <w:rPr>
          <w:rFonts w:cstheme="minorHAnsi"/>
        </w:rPr>
        <w:t xml:space="preserve">at </w:t>
      </w:r>
      <w:r w:rsidR="00717CCA">
        <w:rPr>
          <w:rFonts w:cstheme="minorHAnsi"/>
          <w:b/>
        </w:rPr>
        <w:t>The Building Solution</w:t>
      </w:r>
      <w:r w:rsidR="005A418F" w:rsidRPr="008C3569">
        <w:rPr>
          <w:rFonts w:cstheme="minorHAnsi"/>
          <w:b/>
        </w:rPr>
        <w:t xml:space="preserve">, </w:t>
      </w:r>
      <w:r w:rsidR="00717CCA">
        <w:rPr>
          <w:rFonts w:cstheme="minorHAnsi"/>
          <w:b/>
        </w:rPr>
        <w:t xml:space="preserve">B-1/504 </w:t>
      </w:r>
      <w:proofErr w:type="spellStart"/>
      <w:r w:rsidR="00717CCA">
        <w:rPr>
          <w:rFonts w:cstheme="minorHAnsi"/>
          <w:b/>
        </w:rPr>
        <w:t>Janakpuri</w:t>
      </w:r>
      <w:proofErr w:type="spellEnd"/>
      <w:r w:rsidR="00717CCA">
        <w:rPr>
          <w:rFonts w:cstheme="minorHAnsi"/>
          <w:b/>
        </w:rPr>
        <w:t>, Delhi, 110058</w:t>
      </w:r>
      <w:r w:rsidR="00717CCA" w:rsidRPr="008C3569">
        <w:rPr>
          <w:rFonts w:cstheme="minorHAnsi"/>
          <w:b/>
        </w:rPr>
        <w:t xml:space="preserve"> </w:t>
      </w:r>
      <w:r w:rsidRPr="008C3569">
        <w:rPr>
          <w:rFonts w:eastAsia="Calibri" w:cstheme="minorHAnsi"/>
          <w:color w:val="000000"/>
        </w:rPr>
        <w:t xml:space="preserve">showcases a range of products from windows, doors and various </w:t>
      </w:r>
      <w:r w:rsidR="0088470D" w:rsidRPr="008C3569">
        <w:rPr>
          <w:rFonts w:eastAsia="Calibri" w:cstheme="minorHAnsi"/>
          <w:color w:val="000000"/>
        </w:rPr>
        <w:t>design and color possibilities</w:t>
      </w:r>
      <w:r w:rsidR="002B046E" w:rsidRPr="008C3569">
        <w:rPr>
          <w:rFonts w:eastAsia="Calibri" w:cstheme="minorHAnsi"/>
          <w:color w:val="000000"/>
        </w:rPr>
        <w:t>. W</w:t>
      </w:r>
      <w:r w:rsidR="00DA1278" w:rsidRPr="008C3569">
        <w:rPr>
          <w:rFonts w:eastAsia="Calibri" w:cstheme="minorHAnsi"/>
          <w:color w:val="000000"/>
        </w:rPr>
        <w:t>ith</w:t>
      </w:r>
      <w:r w:rsidR="00DA1278" w:rsidRPr="008C3569">
        <w:rPr>
          <w:rFonts w:eastAsia="Times New Roman" w:cstheme="minorHAnsi"/>
          <w:color w:val="000000" w:themeColor="text1"/>
        </w:rPr>
        <w:t xml:space="preserve"> this launch, Fenesta now has presence in more</w:t>
      </w:r>
      <w:r w:rsidR="00391563" w:rsidRPr="008C3569">
        <w:rPr>
          <w:rFonts w:eastAsia="Times New Roman" w:cstheme="minorHAnsi"/>
          <w:color w:val="000000" w:themeColor="text1"/>
        </w:rPr>
        <w:t xml:space="preserve"> than </w:t>
      </w:r>
      <w:r w:rsidR="007C283D" w:rsidRPr="008C3569">
        <w:rPr>
          <w:rFonts w:eastAsia="Calibri" w:cstheme="minorHAnsi"/>
        </w:rPr>
        <w:t>350</w:t>
      </w:r>
      <w:r w:rsidR="008A00FF" w:rsidRPr="008C3569">
        <w:rPr>
          <w:rFonts w:eastAsia="Times New Roman" w:cstheme="minorHAnsi"/>
          <w:color w:val="000000" w:themeColor="text1"/>
        </w:rPr>
        <w:t xml:space="preserve"> </w:t>
      </w:r>
      <w:r w:rsidR="00B45F81" w:rsidRPr="008C3569">
        <w:rPr>
          <w:rFonts w:eastAsia="Times New Roman" w:cstheme="minorHAnsi"/>
          <w:color w:val="000000" w:themeColor="text1"/>
        </w:rPr>
        <w:t>l</w:t>
      </w:r>
      <w:r w:rsidR="00DA1278" w:rsidRPr="008C3569">
        <w:rPr>
          <w:rFonts w:eastAsia="Times New Roman" w:cstheme="minorHAnsi"/>
          <w:color w:val="000000" w:themeColor="text1"/>
        </w:rPr>
        <w:t>ocations.</w:t>
      </w:r>
    </w:p>
    <w:p w14:paraId="38D51B0C" w14:textId="77777777" w:rsidR="001C519C" w:rsidRPr="008C3569" w:rsidRDefault="001C519C" w:rsidP="00970F72">
      <w:pPr>
        <w:shd w:val="clear" w:color="auto" w:fill="FFFFFF"/>
        <w:spacing w:after="0"/>
        <w:jc w:val="both"/>
        <w:rPr>
          <w:rFonts w:eastAsia="Times New Roman" w:cstheme="minorHAnsi"/>
          <w:color w:val="000000" w:themeColor="text1"/>
        </w:rPr>
      </w:pPr>
    </w:p>
    <w:p w14:paraId="627B5F3E" w14:textId="77777777" w:rsidR="006B4F7D" w:rsidRPr="008C3569" w:rsidRDefault="006B4F7D" w:rsidP="00970F72">
      <w:pPr>
        <w:jc w:val="both"/>
        <w:rPr>
          <w:rFonts w:eastAsia="Calibri" w:cstheme="minorHAnsi"/>
          <w:color w:val="000000"/>
        </w:rPr>
      </w:pPr>
      <w:r w:rsidRPr="008C3569">
        <w:rPr>
          <w:rFonts w:eastAsia="Calibri" w:cstheme="minorHAnsi"/>
        </w:rPr>
        <w:t>Fenesta is the only company in India to control the entire supply chain</w:t>
      </w:r>
      <w:r w:rsidRPr="008C3569">
        <w:rPr>
          <w:rFonts w:eastAsia="Calibri" w:cstheme="minorHAnsi"/>
          <w:color w:val="000000"/>
        </w:rPr>
        <w:t xml:space="preserve"> starting from</w:t>
      </w:r>
      <w:r w:rsidR="00391563" w:rsidRPr="008C3569">
        <w:rPr>
          <w:rFonts w:eastAsia="Calibri" w:cstheme="minorHAnsi"/>
          <w:color w:val="000000"/>
        </w:rPr>
        <w:t xml:space="preserve"> the</w:t>
      </w:r>
      <w:r w:rsidRPr="008C3569">
        <w:rPr>
          <w:rFonts w:eastAsia="Calibri" w:cstheme="minorHAnsi"/>
          <w:color w:val="000000"/>
        </w:rPr>
        <w:t xml:space="preserve"> making of </w:t>
      </w:r>
      <w:r w:rsidR="00391563" w:rsidRPr="008C3569">
        <w:rPr>
          <w:rFonts w:eastAsia="Calibri" w:cstheme="minorHAnsi"/>
          <w:color w:val="000000"/>
        </w:rPr>
        <w:t>u</w:t>
      </w:r>
      <w:r w:rsidRPr="008C3569">
        <w:rPr>
          <w:rFonts w:eastAsia="Calibri" w:cstheme="minorHAnsi"/>
          <w:color w:val="000000"/>
        </w:rPr>
        <w:t xml:space="preserve">PVC that goes into making the profile, to installation of end product, as well as after sales service. The range of products is specially designed in UK and Austria to give consumers a </w:t>
      </w:r>
      <w:r w:rsidR="003877EB" w:rsidRPr="008C3569">
        <w:rPr>
          <w:rFonts w:eastAsia="Calibri" w:cstheme="minorHAnsi"/>
          <w:color w:val="000000"/>
        </w:rPr>
        <w:t>well-engineered</w:t>
      </w:r>
      <w:r w:rsidRPr="008C3569">
        <w:rPr>
          <w:rFonts w:eastAsia="Calibri" w:cstheme="minorHAnsi"/>
          <w:color w:val="000000"/>
        </w:rPr>
        <w:t xml:space="preserve"> but contemporary style.</w:t>
      </w:r>
    </w:p>
    <w:p w14:paraId="3201BD18" w14:textId="77777777" w:rsidR="00970F72" w:rsidRPr="008C3569" w:rsidRDefault="006B4F7D" w:rsidP="00970F72">
      <w:pPr>
        <w:jc w:val="both"/>
        <w:rPr>
          <w:rFonts w:eastAsia="Calibri" w:cstheme="minorHAnsi"/>
          <w:color w:val="000000"/>
        </w:rPr>
      </w:pPr>
      <w:r w:rsidRPr="008C3569">
        <w:rPr>
          <w:rFonts w:eastAsia="Calibri" w:cstheme="minorHAnsi"/>
          <w:color w:val="000000"/>
        </w:rPr>
        <w:t xml:space="preserve">The products at Fenesta go through stringent tests and quality check at every step to ensure performance in India’s varied and extreme climates. Fenesta products are immensely popular amongst leading builders, </w:t>
      </w:r>
      <w:r w:rsidRPr="008C3569">
        <w:rPr>
          <w:rFonts w:eastAsia="Calibri" w:cstheme="minorHAnsi"/>
          <w:color w:val="000000"/>
        </w:rPr>
        <w:lastRenderedPageBreak/>
        <w:t xml:space="preserve">architects and interior designers across the country for </w:t>
      </w:r>
      <w:r w:rsidR="0062064C" w:rsidRPr="008C3569">
        <w:rPr>
          <w:rFonts w:eastAsia="Calibri" w:cstheme="minorHAnsi"/>
          <w:color w:val="000000"/>
        </w:rPr>
        <w:t>its noise insulating, rain insulating</w:t>
      </w:r>
      <w:r w:rsidRPr="008C3569">
        <w:rPr>
          <w:rFonts w:eastAsia="Calibri" w:cstheme="minorHAnsi"/>
          <w:color w:val="000000"/>
        </w:rPr>
        <w:t xml:space="preserve">, dust proof features without compromise on aesthetics. </w:t>
      </w:r>
    </w:p>
    <w:p w14:paraId="07C006F5" w14:textId="77777777" w:rsidR="00970F72" w:rsidRPr="008C3569" w:rsidRDefault="00970F72" w:rsidP="00970F72">
      <w:pPr>
        <w:jc w:val="center"/>
        <w:rPr>
          <w:rFonts w:eastAsia="Calibri" w:cstheme="minorHAnsi"/>
          <w:color w:val="000000"/>
        </w:rPr>
      </w:pPr>
      <w:r w:rsidRPr="008C3569">
        <w:rPr>
          <w:rFonts w:eastAsia="Calibri" w:cstheme="minorHAnsi"/>
          <w:color w:val="000000"/>
        </w:rPr>
        <w:t>###</w:t>
      </w:r>
      <w:r w:rsidRPr="008C3569">
        <w:rPr>
          <w:rFonts w:eastAsia="Calibri" w:cstheme="minorHAnsi"/>
          <w:color w:val="000000"/>
        </w:rPr>
        <w:br/>
      </w:r>
    </w:p>
    <w:p w14:paraId="6CD7922F" w14:textId="77777777" w:rsidR="00DA78E9" w:rsidRPr="008C3569" w:rsidRDefault="00DA78E9" w:rsidP="00DA78E9">
      <w:pPr>
        <w:spacing w:before="100" w:after="100" w:line="360" w:lineRule="auto"/>
        <w:jc w:val="both"/>
        <w:rPr>
          <w:rFonts w:cstheme="minorHAnsi"/>
          <w:color w:val="000000"/>
        </w:rPr>
      </w:pPr>
      <w:r w:rsidRPr="008C3569">
        <w:rPr>
          <w:rFonts w:cstheme="minorHAnsi"/>
          <w:b/>
          <w:color w:val="000000"/>
        </w:rPr>
        <w:t>About Fenesta Building System:</w:t>
      </w:r>
    </w:p>
    <w:p w14:paraId="25100339" w14:textId="77777777" w:rsidR="003778F0" w:rsidRPr="008C3569" w:rsidRDefault="003778F0" w:rsidP="003778F0">
      <w:pPr>
        <w:shd w:val="clear" w:color="auto" w:fill="FFFFFF"/>
        <w:spacing w:after="0" w:line="288" w:lineRule="auto"/>
        <w:jc w:val="both"/>
        <w:rPr>
          <w:rFonts w:eastAsia="Calibri" w:cstheme="minorHAnsi"/>
          <w:color w:val="222222"/>
          <w:lang w:val="en-IN" w:eastAsia="en-IN"/>
        </w:rPr>
      </w:pPr>
      <w:r w:rsidRPr="008C3569">
        <w:rPr>
          <w:rFonts w:eastAsia="Calibri" w:cstheme="minorHAnsi"/>
          <w:color w:val="222222"/>
          <w:lang w:val="en-IN" w:eastAsia="en-IN"/>
        </w:rPr>
        <w:t xml:space="preserve">Fenesta is India’s largest windows and doors brand and a part of the </w:t>
      </w:r>
      <w:proofErr w:type="spellStart"/>
      <w:r w:rsidR="005A418F" w:rsidRPr="008C3569">
        <w:rPr>
          <w:rFonts w:eastAsia="Calibri" w:cstheme="minorHAnsi"/>
          <w:color w:val="222222"/>
          <w:lang w:val="en-IN" w:eastAsia="en-IN"/>
        </w:rPr>
        <w:t>Rs</w:t>
      </w:r>
      <w:proofErr w:type="spellEnd"/>
      <w:r w:rsidR="005A418F" w:rsidRPr="008C3569">
        <w:rPr>
          <w:rFonts w:eastAsia="Calibri" w:cstheme="minorHAnsi"/>
          <w:color w:val="222222"/>
          <w:lang w:val="en-IN" w:eastAsia="en-IN"/>
        </w:rPr>
        <w:t>. 12,080</w:t>
      </w:r>
      <w:r w:rsidRPr="008C3569">
        <w:rPr>
          <w:rFonts w:eastAsia="Calibri" w:cstheme="minorHAnsi"/>
          <w:color w:val="222222"/>
          <w:lang w:val="en-IN" w:eastAsia="en-IN"/>
        </w:rPr>
        <w:t xml:space="preserve"> Cr conglomerate DCM Shriram Ltd. Its installations across more than 4,00,000 homes have already crossed the magical 4 million mark. Empowered with the knowledge of India's extreme conditions, Fenesta has designed uPVC windows and doors that are able to withstand India's extreme climate also. After uPVC, Fenesta took another technological leap when it introduced its ultra-luxury Aluminium Windows and Doors and Solid Panel Doors. Headquartered in Gurgaon, Fenesta has more than 300 dealer showrooms and nine Signature Studios supporting its presence in more than 350 cities. With dynamic direct sales force, Fenesta has successfully expanded its reach internationally, penetratin</w:t>
      </w:r>
      <w:r w:rsidR="00306040" w:rsidRPr="008C3569">
        <w:rPr>
          <w:rFonts w:eastAsia="Calibri" w:cstheme="minorHAnsi"/>
          <w:color w:val="222222"/>
          <w:lang w:val="en-IN" w:eastAsia="en-IN"/>
        </w:rPr>
        <w:t>g markets in the Maldives</w:t>
      </w:r>
      <w:r w:rsidRPr="008C3569">
        <w:rPr>
          <w:rFonts w:eastAsia="Calibri" w:cstheme="minorHAnsi"/>
          <w:color w:val="222222"/>
          <w:lang w:val="en-IN" w:eastAsia="en-IN"/>
        </w:rPr>
        <w:t>, Nepal, and Bhutan. Fenesta offers a complete customized end-to-end solution: survey, design, manufacture, delivery, installation and service to all its customers. The entire process is synchronized with the pace of each project. As a leader in the category, Fenesta takes pride in its ability to serve individual homes and large developers with equal ease.</w:t>
      </w:r>
    </w:p>
    <w:p w14:paraId="725855C8" w14:textId="77777777" w:rsidR="00DA78E9" w:rsidRPr="008C3569" w:rsidRDefault="00DA78E9" w:rsidP="00DA78E9">
      <w:pPr>
        <w:jc w:val="both"/>
        <w:rPr>
          <w:rFonts w:cstheme="minorHAnsi"/>
          <w:b/>
          <w:bCs/>
        </w:rPr>
      </w:pPr>
    </w:p>
    <w:p w14:paraId="41DFBCB6" w14:textId="77777777" w:rsidR="00EC7D82" w:rsidRPr="008C3569" w:rsidRDefault="00DA78E9" w:rsidP="005901C3">
      <w:pPr>
        <w:jc w:val="both"/>
        <w:rPr>
          <w:rFonts w:cstheme="minorHAnsi"/>
          <w:b/>
          <w:bCs/>
        </w:rPr>
      </w:pPr>
      <w:r w:rsidRPr="008C3569">
        <w:rPr>
          <w:rFonts w:cstheme="minorHAnsi"/>
          <w:b/>
          <w:bCs/>
        </w:rPr>
        <w:t>For further information, please reach out to:</w:t>
      </w:r>
    </w:p>
    <w:p w14:paraId="3F57710D" w14:textId="77777777" w:rsidR="00EC7D82" w:rsidRPr="008C3569" w:rsidRDefault="00EC7D82" w:rsidP="00BD56AA">
      <w:pPr>
        <w:spacing w:after="0" w:line="240" w:lineRule="auto"/>
        <w:jc w:val="both"/>
        <w:rPr>
          <w:rFonts w:eastAsia="Calibri" w:cstheme="minorHAnsi"/>
          <w:color w:val="000000"/>
        </w:rPr>
      </w:pPr>
      <w:r w:rsidRPr="008C3569">
        <w:rPr>
          <w:rFonts w:eastAsia="Calibri" w:cstheme="minorHAnsi"/>
          <w:color w:val="000000"/>
        </w:rPr>
        <w:t xml:space="preserve">Gurudiksha </w:t>
      </w:r>
      <w:r w:rsidR="00612E2F" w:rsidRPr="008C3569">
        <w:rPr>
          <w:rFonts w:eastAsia="Calibri" w:cstheme="minorHAnsi"/>
          <w:color w:val="000000"/>
        </w:rPr>
        <w:t xml:space="preserve">Kaur </w:t>
      </w:r>
      <w:r w:rsidRPr="008C3569">
        <w:rPr>
          <w:rFonts w:eastAsia="Calibri" w:cstheme="minorHAnsi"/>
          <w:color w:val="000000"/>
        </w:rPr>
        <w:t xml:space="preserve">| gurudiksha.kaur@adfactorspr.com </w:t>
      </w:r>
    </w:p>
    <w:p w14:paraId="1898DEE2" w14:textId="77777777" w:rsidR="005901C3" w:rsidRPr="008C3569" w:rsidRDefault="005901C3" w:rsidP="00BD56AA">
      <w:pPr>
        <w:spacing w:after="0" w:line="240" w:lineRule="auto"/>
        <w:jc w:val="both"/>
        <w:rPr>
          <w:rFonts w:eastAsia="Calibri" w:cstheme="minorHAnsi"/>
          <w:color w:val="000000"/>
        </w:rPr>
      </w:pPr>
    </w:p>
    <w:p w14:paraId="3BAB51CE" w14:textId="77777777" w:rsidR="005901C3" w:rsidRPr="008C3569" w:rsidRDefault="005901C3" w:rsidP="00BD56AA">
      <w:pPr>
        <w:spacing w:after="0" w:line="240" w:lineRule="auto"/>
        <w:jc w:val="both"/>
        <w:rPr>
          <w:rFonts w:eastAsia="Calibri" w:cstheme="minorHAnsi"/>
          <w:color w:val="000000"/>
        </w:rPr>
      </w:pPr>
      <w:r w:rsidRPr="008C3569">
        <w:rPr>
          <w:rFonts w:eastAsia="Calibri" w:cstheme="minorHAnsi"/>
          <w:color w:val="000000"/>
        </w:rPr>
        <w:t>Rahil Siddiqui | rahil.siddiqui@adfactorspr.com</w:t>
      </w:r>
    </w:p>
    <w:p w14:paraId="366E0D2D" w14:textId="77777777" w:rsidR="00BD56AA" w:rsidRPr="008C3569" w:rsidRDefault="00BD56AA" w:rsidP="00DA78E9">
      <w:pPr>
        <w:spacing w:line="360" w:lineRule="auto"/>
        <w:jc w:val="both"/>
        <w:rPr>
          <w:rFonts w:eastAsia="Calibri" w:cstheme="minorHAnsi"/>
          <w:color w:val="000000"/>
        </w:rPr>
      </w:pPr>
    </w:p>
    <w:p w14:paraId="36FC39CF" w14:textId="77777777" w:rsidR="00832712" w:rsidRPr="008C3569" w:rsidRDefault="00832712" w:rsidP="009E5DB7">
      <w:pPr>
        <w:spacing w:line="360" w:lineRule="auto"/>
        <w:jc w:val="both"/>
        <w:rPr>
          <w:rFonts w:eastAsia="Calibri" w:cstheme="minorHAnsi"/>
          <w:color w:val="000000"/>
          <w:sz w:val="20"/>
          <w:szCs w:val="20"/>
        </w:rPr>
      </w:pPr>
    </w:p>
    <w:sectPr w:rsidR="00832712" w:rsidRPr="008C3569" w:rsidSect="00970F72">
      <w:pgSz w:w="12240" w:h="15840"/>
      <w:pgMar w:top="1135"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cta Book">
    <w:altName w:val="Acta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DA"/>
    <w:rsid w:val="00010BC8"/>
    <w:rsid w:val="00052A72"/>
    <w:rsid w:val="00086351"/>
    <w:rsid w:val="00097B87"/>
    <w:rsid w:val="000A6A1B"/>
    <w:rsid w:val="000C497E"/>
    <w:rsid w:val="000D3A48"/>
    <w:rsid w:val="000E235A"/>
    <w:rsid w:val="000F12F4"/>
    <w:rsid w:val="00116148"/>
    <w:rsid w:val="00130BC9"/>
    <w:rsid w:val="001356F0"/>
    <w:rsid w:val="00145DAF"/>
    <w:rsid w:val="0015477D"/>
    <w:rsid w:val="00166368"/>
    <w:rsid w:val="00177017"/>
    <w:rsid w:val="001772A9"/>
    <w:rsid w:val="001877EB"/>
    <w:rsid w:val="001A347E"/>
    <w:rsid w:val="001B062C"/>
    <w:rsid w:val="001B741A"/>
    <w:rsid w:val="001B75FA"/>
    <w:rsid w:val="001C519C"/>
    <w:rsid w:val="001C642F"/>
    <w:rsid w:val="001D64F4"/>
    <w:rsid w:val="001E2978"/>
    <w:rsid w:val="00204614"/>
    <w:rsid w:val="00205436"/>
    <w:rsid w:val="00210FCB"/>
    <w:rsid w:val="00221C02"/>
    <w:rsid w:val="00224CA8"/>
    <w:rsid w:val="00233BDD"/>
    <w:rsid w:val="00247B07"/>
    <w:rsid w:val="00251717"/>
    <w:rsid w:val="00261830"/>
    <w:rsid w:val="002644F8"/>
    <w:rsid w:val="002811A1"/>
    <w:rsid w:val="00282D3A"/>
    <w:rsid w:val="00296871"/>
    <w:rsid w:val="002B046E"/>
    <w:rsid w:val="002D64E1"/>
    <w:rsid w:val="002E7FD6"/>
    <w:rsid w:val="002F3337"/>
    <w:rsid w:val="00301718"/>
    <w:rsid w:val="00306040"/>
    <w:rsid w:val="003239BB"/>
    <w:rsid w:val="0033596F"/>
    <w:rsid w:val="00367578"/>
    <w:rsid w:val="003778F0"/>
    <w:rsid w:val="00377FB4"/>
    <w:rsid w:val="00383820"/>
    <w:rsid w:val="003877EB"/>
    <w:rsid w:val="00391563"/>
    <w:rsid w:val="003A0A89"/>
    <w:rsid w:val="003C3614"/>
    <w:rsid w:val="004117D4"/>
    <w:rsid w:val="004700A1"/>
    <w:rsid w:val="00495462"/>
    <w:rsid w:val="004A1704"/>
    <w:rsid w:val="004A3832"/>
    <w:rsid w:val="004A5EB7"/>
    <w:rsid w:val="004B21B9"/>
    <w:rsid w:val="004B5C9E"/>
    <w:rsid w:val="004C5F9B"/>
    <w:rsid w:val="004F1932"/>
    <w:rsid w:val="004F6877"/>
    <w:rsid w:val="004F6DD6"/>
    <w:rsid w:val="005208DC"/>
    <w:rsid w:val="00520FB5"/>
    <w:rsid w:val="00546A5A"/>
    <w:rsid w:val="0055737F"/>
    <w:rsid w:val="00576B9E"/>
    <w:rsid w:val="0058561E"/>
    <w:rsid w:val="005901C3"/>
    <w:rsid w:val="005901FB"/>
    <w:rsid w:val="00591420"/>
    <w:rsid w:val="005A418F"/>
    <w:rsid w:val="005A536F"/>
    <w:rsid w:val="005C6149"/>
    <w:rsid w:val="005E63C7"/>
    <w:rsid w:val="005F0498"/>
    <w:rsid w:val="005F1C08"/>
    <w:rsid w:val="00612E2F"/>
    <w:rsid w:val="00620363"/>
    <w:rsid w:val="0062064C"/>
    <w:rsid w:val="00627FBA"/>
    <w:rsid w:val="00632FCD"/>
    <w:rsid w:val="00633D50"/>
    <w:rsid w:val="0064176E"/>
    <w:rsid w:val="006465BA"/>
    <w:rsid w:val="0068644E"/>
    <w:rsid w:val="006B22E0"/>
    <w:rsid w:val="006B3D0A"/>
    <w:rsid w:val="006B4F7D"/>
    <w:rsid w:val="006E06FD"/>
    <w:rsid w:val="006E10E6"/>
    <w:rsid w:val="00711360"/>
    <w:rsid w:val="00717CCA"/>
    <w:rsid w:val="00734146"/>
    <w:rsid w:val="00756E8A"/>
    <w:rsid w:val="00771EC2"/>
    <w:rsid w:val="00773031"/>
    <w:rsid w:val="00775564"/>
    <w:rsid w:val="00786BD6"/>
    <w:rsid w:val="007A1DC5"/>
    <w:rsid w:val="007C283D"/>
    <w:rsid w:val="007D25DE"/>
    <w:rsid w:val="007F225C"/>
    <w:rsid w:val="007F495D"/>
    <w:rsid w:val="00806861"/>
    <w:rsid w:val="00811405"/>
    <w:rsid w:val="00821D14"/>
    <w:rsid w:val="00826C82"/>
    <w:rsid w:val="00832712"/>
    <w:rsid w:val="00833B89"/>
    <w:rsid w:val="0083587B"/>
    <w:rsid w:val="00844310"/>
    <w:rsid w:val="00846D93"/>
    <w:rsid w:val="00864D83"/>
    <w:rsid w:val="0088470D"/>
    <w:rsid w:val="00896361"/>
    <w:rsid w:val="008A00FF"/>
    <w:rsid w:val="008C3569"/>
    <w:rsid w:val="008D0293"/>
    <w:rsid w:val="008D3636"/>
    <w:rsid w:val="008E74C5"/>
    <w:rsid w:val="008E7E6E"/>
    <w:rsid w:val="008F4B11"/>
    <w:rsid w:val="009028C2"/>
    <w:rsid w:val="009105C5"/>
    <w:rsid w:val="00914DA6"/>
    <w:rsid w:val="009153A2"/>
    <w:rsid w:val="0093293D"/>
    <w:rsid w:val="00934A32"/>
    <w:rsid w:val="00934C5E"/>
    <w:rsid w:val="00952594"/>
    <w:rsid w:val="00954D1C"/>
    <w:rsid w:val="00970F72"/>
    <w:rsid w:val="00975D8A"/>
    <w:rsid w:val="0099018C"/>
    <w:rsid w:val="00993EDF"/>
    <w:rsid w:val="00994326"/>
    <w:rsid w:val="009A3861"/>
    <w:rsid w:val="009A3B05"/>
    <w:rsid w:val="009C712B"/>
    <w:rsid w:val="009C7998"/>
    <w:rsid w:val="009E2263"/>
    <w:rsid w:val="009E5DB7"/>
    <w:rsid w:val="00A04EE9"/>
    <w:rsid w:val="00A2478E"/>
    <w:rsid w:val="00A4410A"/>
    <w:rsid w:val="00A654D3"/>
    <w:rsid w:val="00A76958"/>
    <w:rsid w:val="00A8783B"/>
    <w:rsid w:val="00A96F2C"/>
    <w:rsid w:val="00AC3EF0"/>
    <w:rsid w:val="00AC7C00"/>
    <w:rsid w:val="00AD1CD4"/>
    <w:rsid w:val="00AD5C77"/>
    <w:rsid w:val="00AE6EFC"/>
    <w:rsid w:val="00AE7DD9"/>
    <w:rsid w:val="00AF25C1"/>
    <w:rsid w:val="00B01510"/>
    <w:rsid w:val="00B07CAB"/>
    <w:rsid w:val="00B22C07"/>
    <w:rsid w:val="00B26D11"/>
    <w:rsid w:val="00B303C0"/>
    <w:rsid w:val="00B438EC"/>
    <w:rsid w:val="00B45F81"/>
    <w:rsid w:val="00B67730"/>
    <w:rsid w:val="00B77949"/>
    <w:rsid w:val="00B801FA"/>
    <w:rsid w:val="00B812D7"/>
    <w:rsid w:val="00BA6CAA"/>
    <w:rsid w:val="00BA7F83"/>
    <w:rsid w:val="00BD56AA"/>
    <w:rsid w:val="00C10373"/>
    <w:rsid w:val="00C15FF0"/>
    <w:rsid w:val="00C16802"/>
    <w:rsid w:val="00C255C1"/>
    <w:rsid w:val="00C363C8"/>
    <w:rsid w:val="00C368A2"/>
    <w:rsid w:val="00C3722F"/>
    <w:rsid w:val="00C42209"/>
    <w:rsid w:val="00C5505B"/>
    <w:rsid w:val="00C668D4"/>
    <w:rsid w:val="00C7173B"/>
    <w:rsid w:val="00C73867"/>
    <w:rsid w:val="00C92EF7"/>
    <w:rsid w:val="00C95D7E"/>
    <w:rsid w:val="00CA1BDA"/>
    <w:rsid w:val="00CE6C80"/>
    <w:rsid w:val="00D172A8"/>
    <w:rsid w:val="00D23E6B"/>
    <w:rsid w:val="00D36BE3"/>
    <w:rsid w:val="00D43D42"/>
    <w:rsid w:val="00D46506"/>
    <w:rsid w:val="00D8110E"/>
    <w:rsid w:val="00D851B8"/>
    <w:rsid w:val="00DA1278"/>
    <w:rsid w:val="00DA78E9"/>
    <w:rsid w:val="00DB0A6A"/>
    <w:rsid w:val="00DB1562"/>
    <w:rsid w:val="00DB5099"/>
    <w:rsid w:val="00DB51A4"/>
    <w:rsid w:val="00DC364D"/>
    <w:rsid w:val="00DD348A"/>
    <w:rsid w:val="00DD6A0D"/>
    <w:rsid w:val="00DE1E47"/>
    <w:rsid w:val="00DE7935"/>
    <w:rsid w:val="00DF315F"/>
    <w:rsid w:val="00DF4352"/>
    <w:rsid w:val="00DF55C6"/>
    <w:rsid w:val="00E01427"/>
    <w:rsid w:val="00E03662"/>
    <w:rsid w:val="00E0643C"/>
    <w:rsid w:val="00E25487"/>
    <w:rsid w:val="00E33E6E"/>
    <w:rsid w:val="00E53F7E"/>
    <w:rsid w:val="00E56CD0"/>
    <w:rsid w:val="00E6727A"/>
    <w:rsid w:val="00E80A01"/>
    <w:rsid w:val="00E81BFF"/>
    <w:rsid w:val="00E82665"/>
    <w:rsid w:val="00E85CAB"/>
    <w:rsid w:val="00EB36D1"/>
    <w:rsid w:val="00EC7D82"/>
    <w:rsid w:val="00ED54D2"/>
    <w:rsid w:val="00ED55F4"/>
    <w:rsid w:val="00EE0F50"/>
    <w:rsid w:val="00EE3730"/>
    <w:rsid w:val="00EF2F37"/>
    <w:rsid w:val="00EF4CCC"/>
    <w:rsid w:val="00F141C6"/>
    <w:rsid w:val="00F677D4"/>
    <w:rsid w:val="00F81627"/>
    <w:rsid w:val="00F8451B"/>
    <w:rsid w:val="00F91D7C"/>
    <w:rsid w:val="00F9693C"/>
    <w:rsid w:val="00FB2D63"/>
    <w:rsid w:val="00FB63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D3A2"/>
  <w15:docId w15:val="{E3A9AFD7-6276-4F21-9232-A022F2C3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8A"/>
  </w:style>
  <w:style w:type="paragraph" w:styleId="Heading2">
    <w:name w:val="heading 2"/>
    <w:basedOn w:val="Normal"/>
    <w:link w:val="Heading2Char"/>
    <w:uiPriority w:val="9"/>
    <w:qFormat/>
    <w:rsid w:val="00D81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10E"/>
    <w:rPr>
      <w:rFonts w:ascii="Times New Roman" w:eastAsia="Times New Roman" w:hAnsi="Times New Roman" w:cs="Times New Roman"/>
      <w:b/>
      <w:bCs/>
      <w:sz w:val="36"/>
      <w:szCs w:val="36"/>
    </w:rPr>
  </w:style>
  <w:style w:type="character" w:styleId="Hyperlink">
    <w:name w:val="Hyperlink"/>
    <w:uiPriority w:val="99"/>
    <w:unhideWhenUsed/>
    <w:rsid w:val="007C283D"/>
    <w:rPr>
      <w:color w:val="0000FF"/>
      <w:u w:val="single"/>
    </w:rPr>
  </w:style>
  <w:style w:type="paragraph" w:customStyle="1" w:styleId="Default">
    <w:name w:val="Default"/>
    <w:rsid w:val="007C283D"/>
    <w:pPr>
      <w:autoSpaceDE w:val="0"/>
      <w:autoSpaceDN w:val="0"/>
      <w:adjustRightInd w:val="0"/>
      <w:spacing w:after="0" w:line="240" w:lineRule="auto"/>
    </w:pPr>
    <w:rPr>
      <w:rFonts w:ascii="Acta Book" w:eastAsia="Calibri" w:hAnsi="Acta Book" w:cs="Acta Book"/>
      <w:color w:val="000000"/>
      <w:sz w:val="24"/>
      <w:szCs w:val="24"/>
    </w:rPr>
  </w:style>
  <w:style w:type="character" w:customStyle="1" w:styleId="gmail-il">
    <w:name w:val="gmail-il"/>
    <w:basedOn w:val="DefaultParagraphFont"/>
    <w:rsid w:val="005208DC"/>
  </w:style>
  <w:style w:type="character" w:styleId="Strong">
    <w:name w:val="Strong"/>
    <w:basedOn w:val="DefaultParagraphFont"/>
    <w:uiPriority w:val="22"/>
    <w:qFormat/>
    <w:rsid w:val="00377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3283">
      <w:bodyDiv w:val="1"/>
      <w:marLeft w:val="0"/>
      <w:marRight w:val="0"/>
      <w:marTop w:val="0"/>
      <w:marBottom w:val="0"/>
      <w:divBdr>
        <w:top w:val="none" w:sz="0" w:space="0" w:color="auto"/>
        <w:left w:val="none" w:sz="0" w:space="0" w:color="auto"/>
        <w:bottom w:val="none" w:sz="0" w:space="0" w:color="auto"/>
        <w:right w:val="none" w:sz="0" w:space="0" w:color="auto"/>
      </w:divBdr>
    </w:div>
    <w:div w:id="656421705">
      <w:bodyDiv w:val="1"/>
      <w:marLeft w:val="0"/>
      <w:marRight w:val="0"/>
      <w:marTop w:val="0"/>
      <w:marBottom w:val="0"/>
      <w:divBdr>
        <w:top w:val="none" w:sz="0" w:space="0" w:color="auto"/>
        <w:left w:val="none" w:sz="0" w:space="0" w:color="auto"/>
        <w:bottom w:val="none" w:sz="0" w:space="0" w:color="auto"/>
        <w:right w:val="none" w:sz="0" w:space="0" w:color="auto"/>
      </w:divBdr>
      <w:divsChild>
        <w:div w:id="2042627113">
          <w:marLeft w:val="0"/>
          <w:marRight w:val="0"/>
          <w:marTop w:val="0"/>
          <w:marBottom w:val="0"/>
          <w:divBdr>
            <w:top w:val="single" w:sz="2" w:space="0" w:color="D9D9E3"/>
            <w:left w:val="single" w:sz="2" w:space="0" w:color="D9D9E3"/>
            <w:bottom w:val="single" w:sz="2" w:space="0" w:color="D9D9E3"/>
            <w:right w:val="single" w:sz="2" w:space="0" w:color="D9D9E3"/>
          </w:divBdr>
          <w:divsChild>
            <w:div w:id="92675244">
              <w:marLeft w:val="0"/>
              <w:marRight w:val="0"/>
              <w:marTop w:val="0"/>
              <w:marBottom w:val="0"/>
              <w:divBdr>
                <w:top w:val="single" w:sz="2" w:space="0" w:color="D9D9E3"/>
                <w:left w:val="single" w:sz="2" w:space="0" w:color="D9D9E3"/>
                <w:bottom w:val="single" w:sz="2" w:space="0" w:color="D9D9E3"/>
                <w:right w:val="single" w:sz="2" w:space="0" w:color="D9D9E3"/>
              </w:divBdr>
              <w:divsChild>
                <w:div w:id="85729833">
                  <w:marLeft w:val="0"/>
                  <w:marRight w:val="0"/>
                  <w:marTop w:val="0"/>
                  <w:marBottom w:val="0"/>
                  <w:divBdr>
                    <w:top w:val="single" w:sz="2" w:space="0" w:color="D9D9E3"/>
                    <w:left w:val="single" w:sz="2" w:space="0" w:color="D9D9E3"/>
                    <w:bottom w:val="single" w:sz="2" w:space="0" w:color="D9D9E3"/>
                    <w:right w:val="single" w:sz="2" w:space="0" w:color="D9D9E3"/>
                  </w:divBdr>
                  <w:divsChild>
                    <w:div w:id="313872483">
                      <w:marLeft w:val="0"/>
                      <w:marRight w:val="0"/>
                      <w:marTop w:val="0"/>
                      <w:marBottom w:val="0"/>
                      <w:divBdr>
                        <w:top w:val="single" w:sz="2" w:space="0" w:color="D9D9E3"/>
                        <w:left w:val="single" w:sz="2" w:space="0" w:color="D9D9E3"/>
                        <w:bottom w:val="single" w:sz="2" w:space="0" w:color="D9D9E3"/>
                        <w:right w:val="single" w:sz="2" w:space="0" w:color="D9D9E3"/>
                      </w:divBdr>
                      <w:divsChild>
                        <w:div w:id="632517914">
                          <w:marLeft w:val="0"/>
                          <w:marRight w:val="0"/>
                          <w:marTop w:val="0"/>
                          <w:marBottom w:val="0"/>
                          <w:divBdr>
                            <w:top w:val="none" w:sz="0" w:space="0" w:color="auto"/>
                            <w:left w:val="none" w:sz="0" w:space="0" w:color="auto"/>
                            <w:bottom w:val="none" w:sz="0" w:space="0" w:color="auto"/>
                            <w:right w:val="none" w:sz="0" w:space="0" w:color="auto"/>
                          </w:divBdr>
                          <w:divsChild>
                            <w:div w:id="1916471020">
                              <w:marLeft w:val="0"/>
                              <w:marRight w:val="0"/>
                              <w:marTop w:val="100"/>
                              <w:marBottom w:val="100"/>
                              <w:divBdr>
                                <w:top w:val="single" w:sz="2" w:space="0" w:color="D9D9E3"/>
                                <w:left w:val="single" w:sz="2" w:space="0" w:color="D9D9E3"/>
                                <w:bottom w:val="single" w:sz="2" w:space="0" w:color="D9D9E3"/>
                                <w:right w:val="single" w:sz="2" w:space="0" w:color="D9D9E3"/>
                              </w:divBdr>
                              <w:divsChild>
                                <w:div w:id="315647590">
                                  <w:marLeft w:val="0"/>
                                  <w:marRight w:val="0"/>
                                  <w:marTop w:val="0"/>
                                  <w:marBottom w:val="0"/>
                                  <w:divBdr>
                                    <w:top w:val="single" w:sz="2" w:space="0" w:color="D9D9E3"/>
                                    <w:left w:val="single" w:sz="2" w:space="0" w:color="D9D9E3"/>
                                    <w:bottom w:val="single" w:sz="2" w:space="0" w:color="D9D9E3"/>
                                    <w:right w:val="single" w:sz="2" w:space="0" w:color="D9D9E3"/>
                                  </w:divBdr>
                                  <w:divsChild>
                                    <w:div w:id="1353922724">
                                      <w:marLeft w:val="0"/>
                                      <w:marRight w:val="0"/>
                                      <w:marTop w:val="0"/>
                                      <w:marBottom w:val="0"/>
                                      <w:divBdr>
                                        <w:top w:val="single" w:sz="2" w:space="0" w:color="D9D9E3"/>
                                        <w:left w:val="single" w:sz="2" w:space="0" w:color="D9D9E3"/>
                                        <w:bottom w:val="single" w:sz="2" w:space="0" w:color="D9D9E3"/>
                                        <w:right w:val="single" w:sz="2" w:space="0" w:color="D9D9E3"/>
                                      </w:divBdr>
                                      <w:divsChild>
                                        <w:div w:id="266471180">
                                          <w:marLeft w:val="0"/>
                                          <w:marRight w:val="0"/>
                                          <w:marTop w:val="0"/>
                                          <w:marBottom w:val="0"/>
                                          <w:divBdr>
                                            <w:top w:val="single" w:sz="2" w:space="0" w:color="D9D9E3"/>
                                            <w:left w:val="single" w:sz="2" w:space="0" w:color="D9D9E3"/>
                                            <w:bottom w:val="single" w:sz="2" w:space="0" w:color="D9D9E3"/>
                                            <w:right w:val="single" w:sz="2" w:space="0" w:color="D9D9E3"/>
                                          </w:divBdr>
                                          <w:divsChild>
                                            <w:div w:id="1914586341">
                                              <w:marLeft w:val="0"/>
                                              <w:marRight w:val="0"/>
                                              <w:marTop w:val="0"/>
                                              <w:marBottom w:val="0"/>
                                              <w:divBdr>
                                                <w:top w:val="single" w:sz="2" w:space="0" w:color="D9D9E3"/>
                                                <w:left w:val="single" w:sz="2" w:space="0" w:color="D9D9E3"/>
                                                <w:bottom w:val="single" w:sz="2" w:space="0" w:color="D9D9E3"/>
                                                <w:right w:val="single" w:sz="2" w:space="0" w:color="D9D9E3"/>
                                              </w:divBdr>
                                              <w:divsChild>
                                                <w:div w:id="1038167643">
                                                  <w:marLeft w:val="0"/>
                                                  <w:marRight w:val="0"/>
                                                  <w:marTop w:val="0"/>
                                                  <w:marBottom w:val="0"/>
                                                  <w:divBdr>
                                                    <w:top w:val="single" w:sz="2" w:space="0" w:color="D9D9E3"/>
                                                    <w:left w:val="single" w:sz="2" w:space="0" w:color="D9D9E3"/>
                                                    <w:bottom w:val="single" w:sz="2" w:space="0" w:color="D9D9E3"/>
                                                    <w:right w:val="single" w:sz="2" w:space="0" w:color="D9D9E3"/>
                                                  </w:divBdr>
                                                  <w:divsChild>
                                                    <w:div w:id="1558474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16970127">
          <w:marLeft w:val="0"/>
          <w:marRight w:val="0"/>
          <w:marTop w:val="0"/>
          <w:marBottom w:val="0"/>
          <w:divBdr>
            <w:top w:val="none" w:sz="0" w:space="0" w:color="auto"/>
            <w:left w:val="none" w:sz="0" w:space="0" w:color="auto"/>
            <w:bottom w:val="none" w:sz="0" w:space="0" w:color="auto"/>
            <w:right w:val="none" w:sz="0" w:space="0" w:color="auto"/>
          </w:divBdr>
        </w:div>
      </w:divsChild>
    </w:div>
    <w:div w:id="709576174">
      <w:bodyDiv w:val="1"/>
      <w:marLeft w:val="0"/>
      <w:marRight w:val="0"/>
      <w:marTop w:val="0"/>
      <w:marBottom w:val="0"/>
      <w:divBdr>
        <w:top w:val="none" w:sz="0" w:space="0" w:color="auto"/>
        <w:left w:val="none" w:sz="0" w:space="0" w:color="auto"/>
        <w:bottom w:val="none" w:sz="0" w:space="0" w:color="auto"/>
        <w:right w:val="none" w:sz="0" w:space="0" w:color="auto"/>
      </w:divBdr>
    </w:div>
    <w:div w:id="1965769321">
      <w:bodyDiv w:val="1"/>
      <w:marLeft w:val="0"/>
      <w:marRight w:val="0"/>
      <w:marTop w:val="0"/>
      <w:marBottom w:val="0"/>
      <w:divBdr>
        <w:top w:val="none" w:sz="0" w:space="0" w:color="auto"/>
        <w:left w:val="none" w:sz="0" w:space="0" w:color="auto"/>
        <w:bottom w:val="none" w:sz="0" w:space="0" w:color="auto"/>
        <w:right w:val="none" w:sz="0" w:space="0" w:color="auto"/>
      </w:divBdr>
      <w:divsChild>
        <w:div w:id="956833632">
          <w:marLeft w:val="0"/>
          <w:marRight w:val="0"/>
          <w:marTop w:val="0"/>
          <w:marBottom w:val="0"/>
          <w:divBdr>
            <w:top w:val="single" w:sz="2" w:space="0" w:color="D9D9E3"/>
            <w:left w:val="single" w:sz="2" w:space="0" w:color="D9D9E3"/>
            <w:bottom w:val="single" w:sz="2" w:space="0" w:color="D9D9E3"/>
            <w:right w:val="single" w:sz="2" w:space="0" w:color="D9D9E3"/>
          </w:divBdr>
          <w:divsChild>
            <w:div w:id="1306352464">
              <w:marLeft w:val="0"/>
              <w:marRight w:val="0"/>
              <w:marTop w:val="0"/>
              <w:marBottom w:val="0"/>
              <w:divBdr>
                <w:top w:val="single" w:sz="2" w:space="0" w:color="D9D9E3"/>
                <w:left w:val="single" w:sz="2" w:space="0" w:color="D9D9E3"/>
                <w:bottom w:val="single" w:sz="2" w:space="0" w:color="D9D9E3"/>
                <w:right w:val="single" w:sz="2" w:space="0" w:color="D9D9E3"/>
              </w:divBdr>
              <w:divsChild>
                <w:div w:id="1574586632">
                  <w:marLeft w:val="0"/>
                  <w:marRight w:val="0"/>
                  <w:marTop w:val="0"/>
                  <w:marBottom w:val="0"/>
                  <w:divBdr>
                    <w:top w:val="single" w:sz="2" w:space="0" w:color="D9D9E3"/>
                    <w:left w:val="single" w:sz="2" w:space="0" w:color="D9D9E3"/>
                    <w:bottom w:val="single" w:sz="2" w:space="0" w:color="D9D9E3"/>
                    <w:right w:val="single" w:sz="2" w:space="0" w:color="D9D9E3"/>
                  </w:divBdr>
                  <w:divsChild>
                    <w:div w:id="984893427">
                      <w:marLeft w:val="0"/>
                      <w:marRight w:val="0"/>
                      <w:marTop w:val="0"/>
                      <w:marBottom w:val="0"/>
                      <w:divBdr>
                        <w:top w:val="single" w:sz="2" w:space="0" w:color="D9D9E3"/>
                        <w:left w:val="single" w:sz="2" w:space="0" w:color="D9D9E3"/>
                        <w:bottom w:val="single" w:sz="2" w:space="0" w:color="D9D9E3"/>
                        <w:right w:val="single" w:sz="2" w:space="0" w:color="D9D9E3"/>
                      </w:divBdr>
                      <w:divsChild>
                        <w:div w:id="1298727347">
                          <w:marLeft w:val="0"/>
                          <w:marRight w:val="0"/>
                          <w:marTop w:val="0"/>
                          <w:marBottom w:val="0"/>
                          <w:divBdr>
                            <w:top w:val="none" w:sz="0" w:space="0" w:color="auto"/>
                            <w:left w:val="none" w:sz="0" w:space="0" w:color="auto"/>
                            <w:bottom w:val="none" w:sz="0" w:space="0" w:color="auto"/>
                            <w:right w:val="none" w:sz="0" w:space="0" w:color="auto"/>
                          </w:divBdr>
                          <w:divsChild>
                            <w:div w:id="17315052">
                              <w:marLeft w:val="0"/>
                              <w:marRight w:val="0"/>
                              <w:marTop w:val="100"/>
                              <w:marBottom w:val="100"/>
                              <w:divBdr>
                                <w:top w:val="single" w:sz="2" w:space="0" w:color="D9D9E3"/>
                                <w:left w:val="single" w:sz="2" w:space="0" w:color="D9D9E3"/>
                                <w:bottom w:val="single" w:sz="2" w:space="0" w:color="D9D9E3"/>
                                <w:right w:val="single" w:sz="2" w:space="0" w:color="D9D9E3"/>
                              </w:divBdr>
                              <w:divsChild>
                                <w:div w:id="1849782994">
                                  <w:marLeft w:val="0"/>
                                  <w:marRight w:val="0"/>
                                  <w:marTop w:val="0"/>
                                  <w:marBottom w:val="0"/>
                                  <w:divBdr>
                                    <w:top w:val="single" w:sz="2" w:space="0" w:color="D9D9E3"/>
                                    <w:left w:val="single" w:sz="2" w:space="0" w:color="D9D9E3"/>
                                    <w:bottom w:val="single" w:sz="2" w:space="0" w:color="D9D9E3"/>
                                    <w:right w:val="single" w:sz="2" w:space="0" w:color="D9D9E3"/>
                                  </w:divBdr>
                                  <w:divsChild>
                                    <w:div w:id="1018628346">
                                      <w:marLeft w:val="0"/>
                                      <w:marRight w:val="0"/>
                                      <w:marTop w:val="0"/>
                                      <w:marBottom w:val="0"/>
                                      <w:divBdr>
                                        <w:top w:val="single" w:sz="2" w:space="0" w:color="D9D9E3"/>
                                        <w:left w:val="single" w:sz="2" w:space="0" w:color="D9D9E3"/>
                                        <w:bottom w:val="single" w:sz="2" w:space="0" w:color="D9D9E3"/>
                                        <w:right w:val="single" w:sz="2" w:space="0" w:color="D9D9E3"/>
                                      </w:divBdr>
                                      <w:divsChild>
                                        <w:div w:id="33701153">
                                          <w:marLeft w:val="0"/>
                                          <w:marRight w:val="0"/>
                                          <w:marTop w:val="0"/>
                                          <w:marBottom w:val="0"/>
                                          <w:divBdr>
                                            <w:top w:val="single" w:sz="2" w:space="0" w:color="D9D9E3"/>
                                            <w:left w:val="single" w:sz="2" w:space="0" w:color="D9D9E3"/>
                                            <w:bottom w:val="single" w:sz="2" w:space="0" w:color="D9D9E3"/>
                                            <w:right w:val="single" w:sz="2" w:space="0" w:color="D9D9E3"/>
                                          </w:divBdr>
                                          <w:divsChild>
                                            <w:div w:id="251820100">
                                              <w:marLeft w:val="0"/>
                                              <w:marRight w:val="0"/>
                                              <w:marTop w:val="0"/>
                                              <w:marBottom w:val="0"/>
                                              <w:divBdr>
                                                <w:top w:val="single" w:sz="2" w:space="0" w:color="D9D9E3"/>
                                                <w:left w:val="single" w:sz="2" w:space="0" w:color="D9D9E3"/>
                                                <w:bottom w:val="single" w:sz="2" w:space="0" w:color="D9D9E3"/>
                                                <w:right w:val="single" w:sz="2" w:space="0" w:color="D9D9E3"/>
                                              </w:divBdr>
                                              <w:divsChild>
                                                <w:div w:id="924654367">
                                                  <w:marLeft w:val="0"/>
                                                  <w:marRight w:val="0"/>
                                                  <w:marTop w:val="0"/>
                                                  <w:marBottom w:val="0"/>
                                                  <w:divBdr>
                                                    <w:top w:val="single" w:sz="2" w:space="0" w:color="D9D9E3"/>
                                                    <w:left w:val="single" w:sz="2" w:space="0" w:color="D9D9E3"/>
                                                    <w:bottom w:val="single" w:sz="2" w:space="0" w:color="D9D9E3"/>
                                                    <w:right w:val="single" w:sz="2" w:space="0" w:color="D9D9E3"/>
                                                  </w:divBdr>
                                                  <w:divsChild>
                                                    <w:div w:id="2018116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005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9a2dcc9-7e42-45b3-99b1-b88ada4799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D92E4C5D5405499AFEBCE33358CF5C" ma:contentTypeVersion="17" ma:contentTypeDescription="Create a new document." ma:contentTypeScope="" ma:versionID="2d1385a2660f5b5f03d1e9550cf6608c">
  <xsd:schema xmlns:xsd="http://www.w3.org/2001/XMLSchema" xmlns:xs="http://www.w3.org/2001/XMLSchema" xmlns:p="http://schemas.microsoft.com/office/2006/metadata/properties" xmlns:ns3="99a2dcc9-7e42-45b3-99b1-b88ada479997" xmlns:ns4="79021f6c-1aa2-4d96-9ff1-15b9ea51dc3f" targetNamespace="http://schemas.microsoft.com/office/2006/metadata/properties" ma:root="true" ma:fieldsID="56b451899c2c8075566db43cdad8e8f5" ns3:_="" ns4:_="">
    <xsd:import namespace="99a2dcc9-7e42-45b3-99b1-b88ada479997"/>
    <xsd:import namespace="79021f6c-1aa2-4d96-9ff1-15b9ea51dc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dcc9-7e42-45b3-99b1-b88ada479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021f6c-1aa2-4d96-9ff1-15b9ea51dc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74C76-97E4-4E22-A590-44B5452A5254}">
  <ds:schemaRefs>
    <ds:schemaRef ds:uri="http://schemas.microsoft.com/office/2006/metadata/properties"/>
    <ds:schemaRef ds:uri="http://schemas.microsoft.com/office/infopath/2007/PartnerControls"/>
    <ds:schemaRef ds:uri="99a2dcc9-7e42-45b3-99b1-b88ada479997"/>
  </ds:schemaRefs>
</ds:datastoreItem>
</file>

<file path=customXml/itemProps2.xml><?xml version="1.0" encoding="utf-8"?>
<ds:datastoreItem xmlns:ds="http://schemas.openxmlformats.org/officeDocument/2006/customXml" ds:itemID="{2C14B35D-7779-47AD-8850-6367ABFEC76B}">
  <ds:schemaRefs>
    <ds:schemaRef ds:uri="http://schemas.microsoft.com/sharepoint/v3/contenttype/forms"/>
  </ds:schemaRefs>
</ds:datastoreItem>
</file>

<file path=customXml/itemProps3.xml><?xml version="1.0" encoding="utf-8"?>
<ds:datastoreItem xmlns:ds="http://schemas.openxmlformats.org/officeDocument/2006/customXml" ds:itemID="{9CCBB1E7-023E-4295-9BE4-C1517A530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dcc9-7e42-45b3-99b1-b88ada479997"/>
    <ds:schemaRef ds:uri="79021f6c-1aa2-4d96-9ff1-15b9ea51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Gurudiksha Kaur</cp:lastModifiedBy>
  <cp:revision>3</cp:revision>
  <dcterms:created xsi:type="dcterms:W3CDTF">2024-01-24T11:53:00Z</dcterms:created>
  <dcterms:modified xsi:type="dcterms:W3CDTF">2024-03-28T09:57:00Z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3330d6e12c54dc9daab8e170441ae66f4b5d24b8a98dd136c4d1e3829215d2de</vt:lpwstr>
  </property>
  <property fmtid="{D5CDD505-2E9C-101B-9397-08002B2CF9AE}" pid="3" name="ContentTypeId">
    <vt:lpwstr>0x0101008AD92E4C5D5405499AFEBCE33358CF5C</vt:lpwstr>
  </property>
</Properties>
</file>